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9AAC" w14:textId="19E7F645" w:rsidR="004D712A" w:rsidRPr="004D712A" w:rsidRDefault="004D712A" w:rsidP="004D712A">
      <w:pPr>
        <w:rPr>
          <w:b/>
          <w:bCs/>
          <w:kern w:val="44"/>
          <w:sz w:val="44"/>
          <w:szCs w:val="44"/>
        </w:rPr>
      </w:pPr>
      <w:r w:rsidRPr="004D712A">
        <w:rPr>
          <w:b/>
          <w:bCs/>
          <w:kern w:val="44"/>
          <w:sz w:val="44"/>
          <w:szCs w:val="44"/>
        </w:rPr>
        <w:t>Type-C to USB3 Inline</w:t>
      </w:r>
      <w:r>
        <w:rPr>
          <w:b/>
          <w:bCs/>
          <w:kern w:val="44"/>
          <w:sz w:val="44"/>
          <w:szCs w:val="44"/>
        </w:rPr>
        <w:t xml:space="preserve"> </w:t>
      </w:r>
      <w:r w:rsidRPr="004D712A">
        <w:rPr>
          <w:b/>
          <w:bCs/>
          <w:kern w:val="44"/>
          <w:sz w:val="44"/>
          <w:szCs w:val="44"/>
        </w:rPr>
        <w:t>Conversion Adapter</w:t>
      </w:r>
    </w:p>
    <w:p w14:paraId="7EF5648A" w14:textId="77777777" w:rsidR="004D712A" w:rsidRPr="004D712A" w:rsidRDefault="004D712A" w:rsidP="004D712A">
      <w:pPr>
        <w:jc w:val="left"/>
        <w:rPr>
          <w:sz w:val="30"/>
          <w:szCs w:val="30"/>
        </w:rPr>
      </w:pPr>
      <w:r w:rsidRPr="004D712A">
        <w:rPr>
          <w:sz w:val="30"/>
          <w:szCs w:val="30"/>
        </w:rPr>
        <w:t>Easy, Plug n' Play USB3 conversion for your</w:t>
      </w:r>
    </w:p>
    <w:p w14:paraId="0B4F606B" w14:textId="156880BF" w:rsidR="00E72302" w:rsidRDefault="004D712A" w:rsidP="004D712A">
      <w:pPr>
        <w:jc w:val="left"/>
        <w:rPr>
          <w:noProof/>
        </w:rPr>
      </w:pPr>
      <w:r w:rsidRPr="004D712A">
        <w:rPr>
          <w:sz w:val="30"/>
          <w:szCs w:val="30"/>
        </w:rPr>
        <w:t>Type-C only MacbookTM, WindowsTM and other Digital Devices</w:t>
      </w:r>
    </w:p>
    <w:p w14:paraId="651FE764" w14:textId="5C5DD979" w:rsidR="004D712A" w:rsidRDefault="004D712A" w:rsidP="004D712A">
      <w:pPr>
        <w:jc w:val="left"/>
        <w:rPr>
          <w:noProof/>
        </w:rPr>
      </w:pPr>
    </w:p>
    <w:p w14:paraId="176CE33B" w14:textId="2D33E53D" w:rsidR="004D712A" w:rsidRPr="00E72302" w:rsidRDefault="004D712A" w:rsidP="004D712A">
      <w:pPr>
        <w:jc w:val="left"/>
        <w:rPr>
          <w:rFonts w:hint="eastAsia"/>
        </w:rPr>
      </w:pPr>
      <w:r>
        <w:rPr>
          <w:noProof/>
        </w:rPr>
        <w:drawing>
          <wp:inline distT="0" distB="0" distL="0" distR="0" wp14:anchorId="3AEE1A05" wp14:editId="3F9373FF">
            <wp:extent cx="6645910" cy="54483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1068" w14:textId="70FAC5CB" w:rsidR="00762204" w:rsidRPr="00762204" w:rsidRDefault="00755A63" w:rsidP="00762204">
      <w:pPr>
        <w:pStyle w:val="1"/>
      </w:pPr>
      <w:r>
        <w:rPr>
          <w:rFonts w:hint="eastAsia"/>
        </w:rPr>
        <w:lastRenderedPageBreak/>
        <w:t>De</w:t>
      </w:r>
      <w:r>
        <w:t>scrption:</w:t>
      </w:r>
    </w:p>
    <w:p w14:paraId="18172EC7" w14:textId="0AD7A125" w:rsidR="004D712A" w:rsidRPr="004D712A" w:rsidRDefault="004D712A" w:rsidP="004D712A">
      <w:pPr>
        <w:pStyle w:val="1"/>
        <w:rPr>
          <w:rFonts w:hint="eastAsia"/>
          <w:b w:val="0"/>
          <w:bCs w:val="0"/>
          <w:kern w:val="2"/>
          <w:sz w:val="30"/>
          <w:szCs w:val="30"/>
        </w:rPr>
      </w:pPr>
      <w:r w:rsidRPr="004D712A">
        <w:rPr>
          <w:b w:val="0"/>
          <w:bCs w:val="0"/>
          <w:kern w:val="2"/>
          <w:sz w:val="30"/>
          <w:szCs w:val="30"/>
        </w:rPr>
        <w:t>Look no further if you need to convert your Type-C only notebook, MacBookTM or other digital device to powerful, compatible USB3.</w:t>
      </w:r>
    </w:p>
    <w:p w14:paraId="255265E9" w14:textId="0D4DAFC8" w:rsidR="004D712A" w:rsidRPr="004D712A" w:rsidRDefault="004D712A" w:rsidP="004D712A">
      <w:pPr>
        <w:pStyle w:val="1"/>
        <w:rPr>
          <w:rFonts w:hint="eastAsia"/>
          <w:b w:val="0"/>
          <w:bCs w:val="0"/>
          <w:kern w:val="2"/>
          <w:sz w:val="30"/>
          <w:szCs w:val="30"/>
        </w:rPr>
      </w:pPr>
      <w:r w:rsidRPr="004D712A">
        <w:rPr>
          <w:b w:val="0"/>
          <w:bCs w:val="0"/>
          <w:kern w:val="2"/>
          <w:sz w:val="30"/>
          <w:szCs w:val="30"/>
        </w:rPr>
        <w:t>Simply plug into a vacant Type-C Port and connect your existing USB devices and peripherals. Also backward USB2 if needed.</w:t>
      </w:r>
    </w:p>
    <w:p w14:paraId="2E5F9519" w14:textId="77777777" w:rsidR="004D712A" w:rsidRDefault="004D712A" w:rsidP="004D712A">
      <w:pPr>
        <w:pStyle w:val="1"/>
        <w:rPr>
          <w:b w:val="0"/>
          <w:bCs w:val="0"/>
          <w:kern w:val="2"/>
          <w:sz w:val="30"/>
          <w:szCs w:val="30"/>
        </w:rPr>
      </w:pPr>
      <w:r w:rsidRPr="004D712A">
        <w:rPr>
          <w:b w:val="0"/>
          <w:bCs w:val="0"/>
          <w:kern w:val="2"/>
          <w:sz w:val="30"/>
          <w:szCs w:val="30"/>
        </w:rPr>
        <w:t>Ideal for data transfer as well as charging devices with a current output up to 3 Amps, the stylish and robust design is fully Plug n' Play with almost all Type-C devices.</w:t>
      </w:r>
    </w:p>
    <w:p w14:paraId="34B6B4AF" w14:textId="1F2D5872" w:rsidR="00FD26D2" w:rsidRDefault="00FD26D2" w:rsidP="00FD26D2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E72302">
        <w:rPr>
          <w:shd w:val="clear" w:color="auto" w:fill="FFFFFF"/>
        </w:rPr>
        <w:t>pecifications</w:t>
      </w:r>
    </w:p>
    <w:p w14:paraId="4C609DDD" w14:textId="7687F2BD" w:rsidR="00E72302" w:rsidRPr="00FD291D" w:rsidRDefault="00E72302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Material：</w:t>
      </w:r>
      <w:r w:rsidR="00152BDD" w:rsidRPr="00152BDD">
        <w:rPr>
          <w:sz w:val="30"/>
          <w:szCs w:val="30"/>
          <w:bdr w:val="none" w:sz="0" w:space="0" w:color="auto" w:frame="1"/>
        </w:rPr>
        <w:t>Metal</w:t>
      </w:r>
      <w:r w:rsidR="003C7F1A" w:rsidRPr="00FD291D">
        <w:rPr>
          <w:sz w:val="30"/>
          <w:szCs w:val="30"/>
          <w:bdr w:val="none" w:sz="0" w:space="0" w:color="auto" w:frame="1"/>
        </w:rPr>
        <w:t xml:space="preserve"> </w:t>
      </w:r>
    </w:p>
    <w:p w14:paraId="186496A6" w14:textId="17F02422" w:rsidR="00E72302" w:rsidRPr="00FD291D" w:rsidRDefault="00E72302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Transmission: USB3.0 14MB-16MB/S</w:t>
      </w:r>
    </w:p>
    <w:p w14:paraId="121792AF" w14:textId="77777777" w:rsidR="004D712A" w:rsidRDefault="00E72302" w:rsidP="00762E4F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4D712A">
        <w:rPr>
          <w:sz w:val="30"/>
          <w:szCs w:val="30"/>
          <w:bdr w:val="none" w:sz="0" w:space="0" w:color="auto" w:frame="1"/>
        </w:rPr>
        <w:t xml:space="preserve">Compatibility: </w:t>
      </w:r>
      <w:r w:rsidR="004D712A" w:rsidRPr="004D712A">
        <w:rPr>
          <w:sz w:val="30"/>
          <w:szCs w:val="30"/>
          <w:bdr w:val="none" w:sz="0" w:space="0" w:color="auto" w:frame="1"/>
        </w:rPr>
        <w:t>USB Type-C Female to MicroUSB Male</w:t>
      </w:r>
    </w:p>
    <w:p w14:paraId="20F89FB7" w14:textId="019C22A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Certificate: CE FCC ROHS</w:t>
      </w:r>
    </w:p>
    <w:p w14:paraId="5D4F4138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Temperature:0℃ to +45℃</w:t>
      </w:r>
    </w:p>
    <w:p w14:paraId="4485EA8B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Humidity:10%0 to 85 % RH</w:t>
      </w:r>
    </w:p>
    <w:p w14:paraId="6083B13C" w14:textId="2FC22CFA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Temperature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-10℃ to +55℃</w:t>
      </w:r>
    </w:p>
    <w:p w14:paraId="5ABD7F6F" w14:textId="474450DB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Humidity: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5% to 90 % RH</w:t>
      </w:r>
    </w:p>
    <w:p w14:paraId="55A72B73" w14:textId="77777777" w:rsidR="00FD291D" w:rsidRPr="00FD26D2" w:rsidRDefault="00FD291D" w:rsidP="00E72302">
      <w:pPr>
        <w:rPr>
          <w:sz w:val="32"/>
          <w:szCs w:val="32"/>
        </w:rPr>
      </w:pPr>
    </w:p>
    <w:p w14:paraId="3AE1D97B" w14:textId="0684F209" w:rsidR="00762204" w:rsidRPr="003352BB" w:rsidRDefault="00FD291D" w:rsidP="00762204">
      <w:pPr>
        <w:rPr>
          <w:sz w:val="32"/>
          <w:szCs w:val="32"/>
          <w:bdr w:val="none" w:sz="0" w:space="0" w:color="auto" w:frame="1"/>
        </w:rPr>
      </w:pPr>
      <w:r w:rsidRPr="00E72302">
        <w:rPr>
          <w:sz w:val="32"/>
          <w:szCs w:val="32"/>
          <w:bdr w:val="none" w:sz="0" w:space="0" w:color="auto" w:frame="1"/>
        </w:rPr>
        <w:lastRenderedPageBreak/>
        <w:t xml:space="preserve"> </w:t>
      </w:r>
      <w:r w:rsidR="00152BDD">
        <w:rPr>
          <w:noProof/>
        </w:rPr>
        <w:drawing>
          <wp:inline distT="0" distB="0" distL="0" distR="0" wp14:anchorId="615977AD" wp14:editId="4051140B">
            <wp:extent cx="2028571" cy="990476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8571" cy="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2BDD">
        <w:rPr>
          <w:noProof/>
        </w:rPr>
        <w:drawing>
          <wp:inline distT="0" distB="0" distL="0" distR="0" wp14:anchorId="3545F7A5" wp14:editId="583A4D81">
            <wp:extent cx="3600000" cy="800000"/>
            <wp:effectExtent l="0" t="0" r="6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2204" w:rsidRPr="003352BB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13E09" w14:textId="77777777" w:rsidR="00FD1A8B" w:rsidRDefault="00FD1A8B" w:rsidP="007F112D">
      <w:r>
        <w:separator/>
      </w:r>
    </w:p>
  </w:endnote>
  <w:endnote w:type="continuationSeparator" w:id="0">
    <w:p w14:paraId="16793287" w14:textId="77777777" w:rsidR="00FD1A8B" w:rsidRDefault="00FD1A8B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CF841" w14:textId="77777777" w:rsidR="00FD1A8B" w:rsidRDefault="00FD1A8B" w:rsidP="007F112D">
      <w:r>
        <w:separator/>
      </w:r>
    </w:p>
  </w:footnote>
  <w:footnote w:type="continuationSeparator" w:id="0">
    <w:p w14:paraId="3B2DE7DE" w14:textId="77777777" w:rsidR="00FD1A8B" w:rsidRDefault="00FD1A8B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57924"/>
    <w:rsid w:val="000F0452"/>
    <w:rsid w:val="00130F31"/>
    <w:rsid w:val="00152BDD"/>
    <w:rsid w:val="00174E7E"/>
    <w:rsid w:val="00180EC7"/>
    <w:rsid w:val="002C2684"/>
    <w:rsid w:val="003352BB"/>
    <w:rsid w:val="00341FE0"/>
    <w:rsid w:val="00356F05"/>
    <w:rsid w:val="00385F20"/>
    <w:rsid w:val="003B1C50"/>
    <w:rsid w:val="003C7F1A"/>
    <w:rsid w:val="004433C5"/>
    <w:rsid w:val="00446E0C"/>
    <w:rsid w:val="004723D9"/>
    <w:rsid w:val="004D712A"/>
    <w:rsid w:val="00584B8C"/>
    <w:rsid w:val="00717F96"/>
    <w:rsid w:val="00751C94"/>
    <w:rsid w:val="00755A63"/>
    <w:rsid w:val="00762204"/>
    <w:rsid w:val="007B0E16"/>
    <w:rsid w:val="007F112D"/>
    <w:rsid w:val="0082718D"/>
    <w:rsid w:val="00937E4D"/>
    <w:rsid w:val="009E462F"/>
    <w:rsid w:val="00A07E39"/>
    <w:rsid w:val="00CC7637"/>
    <w:rsid w:val="00E72302"/>
    <w:rsid w:val="00FD1A8B"/>
    <w:rsid w:val="00FD26D2"/>
    <w:rsid w:val="00FD291D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MorningFu</cp:lastModifiedBy>
  <cp:revision>24</cp:revision>
  <dcterms:created xsi:type="dcterms:W3CDTF">2021-06-17T03:46:00Z</dcterms:created>
  <dcterms:modified xsi:type="dcterms:W3CDTF">2022-01-13T14:47:00Z</dcterms:modified>
</cp:coreProperties>
</file>